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6E71" w14:textId="77777777" w:rsidR="00AA2D4C" w:rsidRDefault="00AA2D4C" w:rsidP="00D42FCF">
      <w:pPr>
        <w:spacing w:after="0" w:line="240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16256" behindDoc="1" locked="0" layoutInCell="1" allowOverlap="1" wp14:anchorId="6251C2C6" wp14:editId="75AA12F3">
            <wp:simplePos x="0" y="0"/>
            <wp:positionH relativeFrom="column">
              <wp:posOffset>3594735</wp:posOffset>
            </wp:positionH>
            <wp:positionV relativeFrom="paragraph">
              <wp:posOffset>-224155</wp:posOffset>
            </wp:positionV>
            <wp:extent cx="612775" cy="5924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CI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782144" behindDoc="1" locked="0" layoutInCell="1" allowOverlap="1" wp14:anchorId="400E9E89" wp14:editId="0BE4C477">
            <wp:simplePos x="0" y="0"/>
            <wp:positionH relativeFrom="column">
              <wp:posOffset>1650365</wp:posOffset>
            </wp:positionH>
            <wp:positionV relativeFrom="paragraph">
              <wp:posOffset>-234315</wp:posOffset>
            </wp:positionV>
            <wp:extent cx="801370" cy="701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urchill Coun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99200" behindDoc="1" locked="0" layoutInCell="1" allowOverlap="1" wp14:anchorId="2BD59612" wp14:editId="3BEAF6E6">
            <wp:simplePos x="0" y="0"/>
            <wp:positionH relativeFrom="column">
              <wp:posOffset>2566670</wp:posOffset>
            </wp:positionH>
            <wp:positionV relativeFrom="paragraph">
              <wp:posOffset>-335309</wp:posOffset>
            </wp:positionV>
            <wp:extent cx="801370" cy="801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ty-of-fallo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3A0EB" w14:textId="77777777" w:rsidR="00D42FCF" w:rsidRDefault="00D42FCF" w:rsidP="00D42FCF">
      <w:pPr>
        <w:spacing w:after="0" w:line="240" w:lineRule="auto"/>
        <w:outlineLvl w:val="0"/>
        <w:rPr>
          <w:rFonts w:ascii="Calibri" w:hAnsi="Calibri"/>
          <w:b/>
        </w:rPr>
      </w:pPr>
      <w:r w:rsidRPr="0085302C">
        <w:rPr>
          <w:rFonts w:ascii="Calibri" w:hAnsi="Calibri"/>
          <w:b/>
        </w:rPr>
        <w:t>For Immediate Release</w:t>
      </w:r>
    </w:p>
    <w:p w14:paraId="1A61363C" w14:textId="77777777" w:rsidR="00D42FCF" w:rsidRDefault="00D42FCF" w:rsidP="00D42FCF">
      <w:pPr>
        <w:spacing w:after="0" w:line="240" w:lineRule="auto"/>
        <w:outlineLvl w:val="0"/>
        <w:rPr>
          <w:rFonts w:ascii="Calibri" w:hAnsi="Calibri"/>
          <w:b/>
        </w:rPr>
      </w:pPr>
    </w:p>
    <w:p w14:paraId="1E6A4DA0" w14:textId="77777777" w:rsidR="00D42FCF" w:rsidRPr="00D42FCF" w:rsidRDefault="00D42FCF" w:rsidP="00D42FCF">
      <w:pPr>
        <w:spacing w:after="0" w:line="240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Media Contact: </w:t>
      </w:r>
      <w:r>
        <w:rPr>
          <w:rFonts w:ascii="Calibri" w:hAnsi="Calibri"/>
          <w:b/>
        </w:rPr>
        <w:br/>
      </w:r>
      <w:r w:rsidRPr="00E7411B">
        <w:rPr>
          <w:rFonts w:ascii="Calibri" w:hAnsi="Calibri"/>
        </w:rPr>
        <w:t>Ty Whitaker</w:t>
      </w:r>
      <w:r>
        <w:rPr>
          <w:rFonts w:ascii="Calibri" w:hAnsi="Calibri"/>
        </w:rPr>
        <w:t xml:space="preserve">, </w:t>
      </w:r>
      <w:r w:rsidRPr="00E7411B">
        <w:rPr>
          <w:rFonts w:ascii="Calibri" w:hAnsi="Calibri"/>
        </w:rPr>
        <w:t>The Abbi Agency</w:t>
      </w:r>
    </w:p>
    <w:p w14:paraId="6F30C4F2" w14:textId="77777777" w:rsidR="00D42FCF" w:rsidRPr="00E7411B" w:rsidRDefault="00D42FCF" w:rsidP="00D42FCF">
      <w:pPr>
        <w:spacing w:after="0" w:line="240" w:lineRule="auto"/>
        <w:rPr>
          <w:rFonts w:ascii="Calibri" w:hAnsi="Calibri"/>
        </w:rPr>
      </w:pPr>
      <w:hyperlink r:id="rId7" w:history="1">
        <w:r w:rsidRPr="00E7411B">
          <w:rPr>
            <w:rStyle w:val="Hyperlink"/>
            <w:rFonts w:ascii="Calibri" w:hAnsi="Calibri"/>
          </w:rPr>
          <w:t>ty@theabbiagency.com</w:t>
        </w:r>
      </w:hyperlink>
    </w:p>
    <w:p w14:paraId="3D005F3E" w14:textId="77777777" w:rsidR="00D42FCF" w:rsidRPr="00E7411B" w:rsidRDefault="00D42FCF" w:rsidP="00D42FCF">
      <w:pPr>
        <w:spacing w:after="0" w:line="240" w:lineRule="auto"/>
        <w:rPr>
          <w:rFonts w:ascii="Calibri" w:hAnsi="Calibri"/>
        </w:rPr>
      </w:pPr>
      <w:r w:rsidRPr="00E7411B">
        <w:rPr>
          <w:rFonts w:ascii="Calibri" w:hAnsi="Calibri"/>
        </w:rPr>
        <w:t>775.722.3424</w:t>
      </w:r>
    </w:p>
    <w:p w14:paraId="52529395" w14:textId="77777777" w:rsidR="00D42FCF" w:rsidRDefault="00D42FCF" w:rsidP="00D42FCF">
      <w:pPr>
        <w:spacing w:after="0" w:line="240" w:lineRule="auto"/>
      </w:pPr>
    </w:p>
    <w:p w14:paraId="147C4F16" w14:textId="7AFC9F67" w:rsidR="00C97751" w:rsidRDefault="00C97751" w:rsidP="00C97751">
      <w:pPr>
        <w:spacing w:after="0" w:line="240" w:lineRule="auto"/>
        <w:jc w:val="center"/>
      </w:pPr>
      <w:r>
        <w:rPr>
          <w:rFonts w:ascii="Calibri" w:hAnsi="Calibri"/>
          <w:b/>
        </w:rPr>
        <w:t>Re-pour of concrete at Lahontan Reservoir fortifies right outlet</w:t>
      </w:r>
    </w:p>
    <w:p w14:paraId="7FF2BB3B" w14:textId="77777777" w:rsidR="00C97751" w:rsidRDefault="00C97751" w:rsidP="00D42FCF">
      <w:pPr>
        <w:spacing w:after="0" w:line="240" w:lineRule="auto"/>
      </w:pPr>
    </w:p>
    <w:p w14:paraId="32BA54FC" w14:textId="54EF79E1" w:rsidR="00C4254B" w:rsidRDefault="00DC3187" w:rsidP="00C4254B">
      <w:r>
        <w:t>FALLON, Nev. (March 28, 2017)—</w:t>
      </w:r>
      <w:r w:rsidR="00C4254B" w:rsidRPr="00C4254B">
        <w:t xml:space="preserve"> </w:t>
      </w:r>
      <w:r w:rsidR="00C4254B">
        <w:t xml:space="preserve">The concrete pour in the floor of the right discharge tube at Lahontan Dam has been completed and cure time is approximately </w:t>
      </w:r>
      <w:r w:rsidR="00E54817">
        <w:t>three</w:t>
      </w:r>
      <w:r w:rsidR="00C4254B">
        <w:t xml:space="preserve"> days.  Flows from this tube will begin when the concrete meets spec</w:t>
      </w:r>
      <w:r w:rsidR="00E54817">
        <w:t>ifications. T</w:t>
      </w:r>
      <w:r w:rsidR="00C4254B">
        <w:t>hese flows will be around 2800</w:t>
      </w:r>
      <w:r w:rsidR="00E54817">
        <w:t xml:space="preserve"> </w:t>
      </w:r>
      <w:proofErr w:type="spellStart"/>
      <w:r w:rsidR="00C4254B">
        <w:t>cfs</w:t>
      </w:r>
      <w:proofErr w:type="spellEnd"/>
      <w:r w:rsidR="00C4254B">
        <w:t>.</w:t>
      </w:r>
    </w:p>
    <w:p w14:paraId="315B1386" w14:textId="27C38F61" w:rsidR="00C4254B" w:rsidRDefault="00C4254B" w:rsidP="00C4254B">
      <w:r>
        <w:t xml:space="preserve">The work on the dome valve was completed and water releases began last night at approximately 8 </w:t>
      </w:r>
      <w:r w:rsidR="00E54817">
        <w:t>p.m</w:t>
      </w:r>
      <w:r>
        <w:t>.</w:t>
      </w:r>
    </w:p>
    <w:p w14:paraId="0E08DC91" w14:textId="77777777" w:rsidR="00C4254B" w:rsidRDefault="00C4254B" w:rsidP="00C4254B">
      <w:r>
        <w:t>Work continues on the cleaning and widening of the diagonal drain project.</w:t>
      </w:r>
    </w:p>
    <w:p w14:paraId="050254D6" w14:textId="285E7E7B" w:rsidR="00C4254B" w:rsidRDefault="00C4254B" w:rsidP="00C4254B">
      <w:r>
        <w:t>Local farmers completed a berm north of Carson Lake as an added safety feature for the homes in that area.  The berm is approx</w:t>
      </w:r>
      <w:r w:rsidR="00E54817">
        <w:t xml:space="preserve">imately 1-1/2 miles long, 6 </w:t>
      </w:r>
      <w:r>
        <w:t>f</w:t>
      </w:r>
      <w:r w:rsidR="00E54817">
        <w:t>ee</w:t>
      </w:r>
      <w:r>
        <w:t>t high and 14 f</w:t>
      </w:r>
      <w:r w:rsidR="00E54817">
        <w:t>ee</w:t>
      </w:r>
      <w:r>
        <w:t>t wide.  This was accomplished in two days with their own equipment and time.</w:t>
      </w:r>
    </w:p>
    <w:p w14:paraId="35F9B160" w14:textId="37E0CAA8" w:rsidR="00AA2D4C" w:rsidRDefault="00C4254B" w:rsidP="00E13D1D">
      <w:r>
        <w:t>Expect large flows in the Carson River toward the end of the week and</w:t>
      </w:r>
      <w:r w:rsidR="00E54817">
        <w:t xml:space="preserve"> is planned</w:t>
      </w:r>
      <w:r>
        <w:t xml:space="preserve"> to continue for several months.</w:t>
      </w:r>
      <w:bookmarkStart w:id="0" w:name="_GoBack"/>
      <w:bookmarkEnd w:id="0"/>
    </w:p>
    <w:p w14:paraId="4716934E" w14:textId="77777777" w:rsidR="00AA2D4C" w:rsidRDefault="00AA2D4C" w:rsidP="00AA2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For frequent updates, visit ChurchillCounty.org, or FallonNevada.gov. </w:t>
      </w:r>
    </w:p>
    <w:p w14:paraId="481DF299" w14:textId="77777777" w:rsidR="00AA2D4C" w:rsidRPr="0085302C" w:rsidRDefault="00AA2D4C" w:rsidP="00AA2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###</w:t>
      </w:r>
    </w:p>
    <w:p w14:paraId="3FF0BA90" w14:textId="77777777" w:rsidR="00AA2D4C" w:rsidRDefault="00AA2D4C" w:rsidP="00AA2D4C">
      <w:pPr>
        <w:spacing w:after="0" w:line="240" w:lineRule="auto"/>
      </w:pPr>
    </w:p>
    <w:sectPr w:rsidR="00AA2D4C" w:rsidSect="00F3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2D15B4"/>
    <w:rsid w:val="0061244B"/>
    <w:rsid w:val="008202B9"/>
    <w:rsid w:val="00830A8B"/>
    <w:rsid w:val="008B6A3C"/>
    <w:rsid w:val="008D2875"/>
    <w:rsid w:val="00AA2D4C"/>
    <w:rsid w:val="00B5103E"/>
    <w:rsid w:val="00C4254B"/>
    <w:rsid w:val="00C97751"/>
    <w:rsid w:val="00D42FCF"/>
    <w:rsid w:val="00DC3187"/>
    <w:rsid w:val="00E13D1D"/>
    <w:rsid w:val="00E54817"/>
    <w:rsid w:val="00F26E55"/>
    <w:rsid w:val="00F336BC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B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ty@theabbiagenc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blawry</dc:creator>
  <cp:lastModifiedBy>jessica@theabbiagency.com</cp:lastModifiedBy>
  <cp:revision>2</cp:revision>
  <cp:lastPrinted>2017-03-27T22:47:00Z</cp:lastPrinted>
  <dcterms:created xsi:type="dcterms:W3CDTF">2017-03-29T00:30:00Z</dcterms:created>
  <dcterms:modified xsi:type="dcterms:W3CDTF">2017-03-29T00:30:00Z</dcterms:modified>
</cp:coreProperties>
</file>