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43B44" w14:textId="157AD47D" w:rsidR="00A9204E" w:rsidRDefault="0066272B" w:rsidP="009F2151">
      <w:pPr>
        <w:jc w:val="center"/>
      </w:pPr>
      <w:r>
        <w:rPr>
          <w:noProof/>
        </w:rPr>
        <w:drawing>
          <wp:inline distT="0" distB="0" distL="0" distR="0" wp14:anchorId="684FE3CE" wp14:editId="5BE344A7">
            <wp:extent cx="1104900" cy="966787"/>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urchill County Color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08844" cy="970238"/>
                    </a:xfrm>
                    <a:prstGeom prst="rect">
                      <a:avLst/>
                    </a:prstGeom>
                  </pic:spPr>
                </pic:pic>
              </a:graphicData>
            </a:graphic>
          </wp:inline>
        </w:drawing>
      </w:r>
      <w:r w:rsidR="00247515">
        <w:rPr>
          <w:noProof/>
        </w:rPr>
        <w:drawing>
          <wp:inline distT="0" distB="0" distL="0" distR="0" wp14:anchorId="7E9EAE58" wp14:editId="257763AA">
            <wp:extent cx="922020" cy="851771"/>
            <wp:effectExtent l="0" t="0" r="0" b="5715"/>
            <wp:docPr id="2" name="Picture 2" descr="A picture containing text,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devic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945323" cy="873299"/>
                    </a:xfrm>
                    <a:prstGeom prst="rect">
                      <a:avLst/>
                    </a:prstGeom>
                  </pic:spPr>
                </pic:pic>
              </a:graphicData>
            </a:graphic>
          </wp:inline>
        </w:drawing>
      </w:r>
      <w:r w:rsidR="002E52C1">
        <w:rPr>
          <w:noProof/>
        </w:rPr>
        <w:drawing>
          <wp:inline distT="0" distB="0" distL="0" distR="0" wp14:anchorId="24590DAA" wp14:editId="3960AAC1">
            <wp:extent cx="896020" cy="8915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04016" cy="899496"/>
                    </a:xfrm>
                    <a:prstGeom prst="rect">
                      <a:avLst/>
                    </a:prstGeom>
                    <a:noFill/>
                    <a:ln>
                      <a:noFill/>
                    </a:ln>
                  </pic:spPr>
                </pic:pic>
              </a:graphicData>
            </a:graphic>
          </wp:inline>
        </w:drawing>
      </w:r>
    </w:p>
    <w:p w14:paraId="43E92771" w14:textId="77777777" w:rsidR="002E52C1" w:rsidRDefault="002E52C1" w:rsidP="002E52C1">
      <w:pPr>
        <w:jc w:val="center"/>
      </w:pPr>
    </w:p>
    <w:p w14:paraId="204258BA" w14:textId="77777777" w:rsidR="0066272B" w:rsidRDefault="0066272B"/>
    <w:p w14:paraId="2C5293D1" w14:textId="37162A1D" w:rsidR="0066272B" w:rsidRPr="00370005" w:rsidRDefault="0066272B">
      <w:pPr>
        <w:rPr>
          <w:b/>
        </w:rPr>
      </w:pPr>
      <w:r w:rsidRPr="00370005">
        <w:rPr>
          <w:b/>
        </w:rPr>
        <w:t>For immediate release:</w:t>
      </w:r>
      <w:r w:rsidR="00140996">
        <w:rPr>
          <w:b/>
        </w:rPr>
        <w:t xml:space="preserve"> </w:t>
      </w:r>
      <w:r w:rsidR="002B71C3">
        <w:rPr>
          <w:b/>
        </w:rPr>
        <w:t>March 22, 2023</w:t>
      </w:r>
    </w:p>
    <w:p w14:paraId="76FD7C49" w14:textId="77777777" w:rsidR="0066272B" w:rsidRDefault="0066272B"/>
    <w:p w14:paraId="0109F9EB" w14:textId="2B32CE4E" w:rsidR="00505EC1" w:rsidRDefault="00D912CA" w:rsidP="0066272B">
      <w:pPr>
        <w:jc w:val="center"/>
        <w:rPr>
          <w:b/>
          <w:sz w:val="28"/>
          <w:szCs w:val="28"/>
        </w:rPr>
      </w:pPr>
      <w:r>
        <w:rPr>
          <w:b/>
          <w:sz w:val="28"/>
          <w:szCs w:val="28"/>
        </w:rPr>
        <w:t>Town Hall to Discuss High</w:t>
      </w:r>
      <w:r w:rsidR="009A69B0">
        <w:rPr>
          <w:b/>
          <w:sz w:val="28"/>
          <w:szCs w:val="28"/>
        </w:rPr>
        <w:t>-W</w:t>
      </w:r>
      <w:r>
        <w:rPr>
          <w:b/>
          <w:sz w:val="28"/>
          <w:szCs w:val="28"/>
        </w:rPr>
        <w:t xml:space="preserve">ater Mitigation Efforts </w:t>
      </w:r>
      <w:r w:rsidR="002B71C3">
        <w:rPr>
          <w:b/>
          <w:sz w:val="28"/>
          <w:szCs w:val="28"/>
        </w:rPr>
        <w:t>Tomorrow,</w:t>
      </w:r>
      <w:r>
        <w:rPr>
          <w:b/>
          <w:sz w:val="28"/>
          <w:szCs w:val="28"/>
        </w:rPr>
        <w:t xml:space="preserve"> March 23</w:t>
      </w:r>
      <w:r w:rsidR="0009744A">
        <w:rPr>
          <w:b/>
          <w:sz w:val="28"/>
          <w:szCs w:val="28"/>
        </w:rPr>
        <w:t xml:space="preserve"> </w:t>
      </w:r>
      <w:r w:rsidR="00473E6F">
        <w:rPr>
          <w:b/>
          <w:sz w:val="28"/>
          <w:szCs w:val="28"/>
        </w:rPr>
        <w:t xml:space="preserve"> </w:t>
      </w:r>
    </w:p>
    <w:p w14:paraId="11FF65B8" w14:textId="4ADC0275" w:rsidR="0066272B" w:rsidRDefault="00D912CA" w:rsidP="0066272B">
      <w:pPr>
        <w:jc w:val="center"/>
        <w:rPr>
          <w:i/>
        </w:rPr>
      </w:pPr>
      <w:r>
        <w:rPr>
          <w:i/>
        </w:rPr>
        <w:t>Public invited to attend from 3 to 4 p.m. at Rafter 3C Arena, 325 Sheckler Road</w:t>
      </w:r>
      <w:r w:rsidR="00473E6F">
        <w:rPr>
          <w:i/>
        </w:rPr>
        <w:t xml:space="preserve"> </w:t>
      </w:r>
    </w:p>
    <w:p w14:paraId="0DEDFC6B" w14:textId="77777777" w:rsidR="00140996" w:rsidRPr="00370005" w:rsidRDefault="00140996" w:rsidP="0066272B">
      <w:pPr>
        <w:jc w:val="center"/>
        <w:rPr>
          <w:i/>
        </w:rPr>
      </w:pPr>
    </w:p>
    <w:p w14:paraId="5EFBF5E2" w14:textId="6BC95767" w:rsidR="009F2151" w:rsidRDefault="0066272B" w:rsidP="009F2151">
      <w:pPr>
        <w:pStyle w:val="p3"/>
        <w:spacing w:before="0" w:beforeAutospacing="0" w:after="0" w:afterAutospacing="0"/>
      </w:pPr>
      <w:r w:rsidRPr="00140996">
        <w:rPr>
          <w:b/>
        </w:rPr>
        <w:t>Fallon, NV</w:t>
      </w:r>
      <w:r>
        <w:t xml:space="preserve"> –</w:t>
      </w:r>
      <w:r w:rsidR="005504A5">
        <w:t xml:space="preserve"> </w:t>
      </w:r>
      <w:r w:rsidR="00D912CA">
        <w:t>The public is invited to attend a town hall discussion with C</w:t>
      </w:r>
      <w:r w:rsidR="002E3F76">
        <w:t>hurchill County, C</w:t>
      </w:r>
      <w:r w:rsidR="00D912CA">
        <w:t>ity of Fallon, Truckee Carson Irrigation District and Bureau of Reclamation officials regarding current high water mitigation efforts on Thursday, March 23 from 3 to 4 p.m. at the Rafter 3C Arena.</w:t>
      </w:r>
    </w:p>
    <w:p w14:paraId="03184D69" w14:textId="565E7103" w:rsidR="00D912CA" w:rsidRDefault="00D912CA" w:rsidP="009F2151">
      <w:pPr>
        <w:pStyle w:val="p3"/>
        <w:spacing w:before="0" w:beforeAutospacing="0" w:after="0" w:afterAutospacing="0"/>
      </w:pPr>
    </w:p>
    <w:p w14:paraId="00225EF5" w14:textId="1453112F" w:rsidR="00D912CA" w:rsidRDefault="00D912CA" w:rsidP="009F2151">
      <w:pPr>
        <w:pStyle w:val="p3"/>
        <w:spacing w:before="0" w:beforeAutospacing="0" w:after="0" w:afterAutospacing="0"/>
      </w:pPr>
      <w:r>
        <w:t xml:space="preserve">With </w:t>
      </w:r>
      <w:r w:rsidR="002E3F76">
        <w:t>record</w:t>
      </w:r>
      <w:r>
        <w:t xml:space="preserve"> snow</w:t>
      </w:r>
      <w:r w:rsidR="002E3F76">
        <w:t>pack</w:t>
      </w:r>
      <w:r>
        <w:t xml:space="preserve"> in the mountains</w:t>
      </w:r>
      <w:r w:rsidR="002E3F76">
        <w:t>,</w:t>
      </w:r>
      <w:r>
        <w:t xml:space="preserve"> local officials have been working to relieve the potential for flooding in</w:t>
      </w:r>
      <w:r w:rsidR="002E3F76">
        <w:t xml:space="preserve"> </w:t>
      </w:r>
      <w:r>
        <w:t>Churchill County</w:t>
      </w:r>
      <w:r w:rsidR="003450AD">
        <w:t xml:space="preserve"> </w:t>
      </w:r>
      <w:r w:rsidR="002E3F76">
        <w:t xml:space="preserve">and the City of Fallon </w:t>
      </w:r>
      <w:r w:rsidR="003450AD">
        <w:t>by:</w:t>
      </w:r>
    </w:p>
    <w:p w14:paraId="583AB621" w14:textId="77777777" w:rsidR="00E52A3E" w:rsidRDefault="00E52A3E" w:rsidP="009F2151">
      <w:pPr>
        <w:pStyle w:val="p3"/>
        <w:spacing w:before="0" w:beforeAutospacing="0" w:after="0" w:afterAutospacing="0"/>
      </w:pPr>
    </w:p>
    <w:p w14:paraId="618C8712" w14:textId="489E4CB0" w:rsidR="00D80825" w:rsidRDefault="00D80825" w:rsidP="00D912CA">
      <w:pPr>
        <w:pStyle w:val="p3"/>
        <w:numPr>
          <w:ilvl w:val="0"/>
          <w:numId w:val="28"/>
        </w:numPr>
        <w:spacing w:before="0" w:beforeAutospacing="0" w:after="0" w:afterAutospacing="0"/>
      </w:pPr>
      <w:r>
        <w:t xml:space="preserve">Declaring an emergency on March 2, 2023 to </w:t>
      </w:r>
      <w:r w:rsidR="009A69B0">
        <w:t xml:space="preserve">gain access to </w:t>
      </w:r>
      <w:r>
        <w:t>resources available at the state and federal level</w:t>
      </w:r>
      <w:r w:rsidR="00E52A3E">
        <w:t>s</w:t>
      </w:r>
      <w:r>
        <w:t xml:space="preserve"> for mitigation efforts.</w:t>
      </w:r>
    </w:p>
    <w:p w14:paraId="24EA9854" w14:textId="147BB53E" w:rsidR="00D912CA" w:rsidRDefault="00D912CA" w:rsidP="00D912CA">
      <w:pPr>
        <w:pStyle w:val="p3"/>
        <w:numPr>
          <w:ilvl w:val="0"/>
          <w:numId w:val="28"/>
        </w:numPr>
        <w:spacing w:before="0" w:beforeAutospacing="0" w:after="0" w:afterAutospacing="0"/>
      </w:pPr>
      <w:r>
        <w:t>Releasing water from Lahontan Reservoir over the past several weeks to lower</w:t>
      </w:r>
      <w:r w:rsidR="00D80825">
        <w:t xml:space="preserve"> the water </w:t>
      </w:r>
      <w:r>
        <w:t xml:space="preserve">level to make room for eventual </w:t>
      </w:r>
      <w:r w:rsidR="00D80825">
        <w:t>snowmelt run-off.</w:t>
      </w:r>
    </w:p>
    <w:p w14:paraId="64656C89" w14:textId="5772901D" w:rsidR="00D912CA" w:rsidRDefault="00D912CA" w:rsidP="00D912CA">
      <w:pPr>
        <w:pStyle w:val="p3"/>
        <w:numPr>
          <w:ilvl w:val="0"/>
          <w:numId w:val="28"/>
        </w:numPr>
        <w:spacing w:before="0" w:beforeAutospacing="0" w:after="0" w:afterAutospacing="0"/>
      </w:pPr>
      <w:r>
        <w:t>Opening the weir built</w:t>
      </w:r>
      <w:r w:rsidR="00D80825">
        <w:t xml:space="preserve"> in 2017</w:t>
      </w:r>
      <w:r>
        <w:t xml:space="preserve"> </w:t>
      </w:r>
      <w:r w:rsidR="00D80825">
        <w:t>t</w:t>
      </w:r>
      <w:r>
        <w:t>o allow more water to be release</w:t>
      </w:r>
      <w:r w:rsidR="00D80825">
        <w:t>d</w:t>
      </w:r>
      <w:r>
        <w:t xml:space="preserve"> from Lahontan </w:t>
      </w:r>
      <w:r w:rsidR="00D80825">
        <w:t>R</w:t>
      </w:r>
      <w:r>
        <w:t>eservoir</w:t>
      </w:r>
      <w:r w:rsidR="00D80825">
        <w:t>.</w:t>
      </w:r>
    </w:p>
    <w:p w14:paraId="7D18C5DA" w14:textId="7D7281A6" w:rsidR="00D912CA" w:rsidRDefault="00D912CA" w:rsidP="00D912CA">
      <w:pPr>
        <w:pStyle w:val="p3"/>
        <w:numPr>
          <w:ilvl w:val="0"/>
          <w:numId w:val="28"/>
        </w:numPr>
        <w:spacing w:before="0" w:beforeAutospacing="0" w:after="0" w:afterAutospacing="0"/>
      </w:pPr>
      <w:r>
        <w:t xml:space="preserve">Making pre-filled sandbags available for residents to pick-up and use to protect </w:t>
      </w:r>
      <w:r w:rsidR="00E52A3E">
        <w:t xml:space="preserve">private </w:t>
      </w:r>
      <w:r>
        <w:t>property</w:t>
      </w:r>
      <w:r w:rsidR="00D80825">
        <w:t>.</w:t>
      </w:r>
    </w:p>
    <w:p w14:paraId="30437600" w14:textId="3EC17E85" w:rsidR="00D80825" w:rsidRDefault="00D80825" w:rsidP="00D912CA">
      <w:pPr>
        <w:pStyle w:val="p3"/>
        <w:numPr>
          <w:ilvl w:val="0"/>
          <w:numId w:val="28"/>
        </w:numPr>
        <w:spacing w:before="0" w:beforeAutospacing="0" w:after="0" w:afterAutospacing="0"/>
      </w:pPr>
      <w:r>
        <w:t xml:space="preserve">Cleaning out the Big Dig </w:t>
      </w:r>
      <w:r w:rsidR="003450AD">
        <w:t xml:space="preserve">channel </w:t>
      </w:r>
      <w:r>
        <w:t>and culverts under Highways 95 and 50 to allow for more efficient water flow.</w:t>
      </w:r>
    </w:p>
    <w:p w14:paraId="356A470D" w14:textId="3CCABA8C" w:rsidR="00D912CA" w:rsidRDefault="00D912CA" w:rsidP="00D912CA">
      <w:pPr>
        <w:pStyle w:val="p3"/>
        <w:numPr>
          <w:ilvl w:val="0"/>
          <w:numId w:val="28"/>
        </w:numPr>
        <w:spacing w:before="0" w:beforeAutospacing="0" w:after="0" w:afterAutospacing="0"/>
      </w:pPr>
      <w:r>
        <w:t xml:space="preserve">Opening a </w:t>
      </w:r>
      <w:r w:rsidR="00D80825">
        <w:t>High-Water</w:t>
      </w:r>
      <w:r>
        <w:t xml:space="preserve"> Call Center</w:t>
      </w:r>
      <w:r w:rsidR="009A69B0">
        <w:t>,</w:t>
      </w:r>
      <w:r>
        <w:t xml:space="preserve"> </w:t>
      </w:r>
      <w:r w:rsidR="001610FB">
        <w:t xml:space="preserve">currently </w:t>
      </w:r>
      <w:r>
        <w:t xml:space="preserve">staffed </w:t>
      </w:r>
      <w:r w:rsidR="001610FB">
        <w:t>weekdays</w:t>
      </w:r>
      <w:r>
        <w:t xml:space="preserve"> from 8 a.m. to 5 p.m.</w:t>
      </w:r>
      <w:r w:rsidR="009A69B0">
        <w:t>,</w:t>
      </w:r>
      <w:r>
        <w:t xml:space="preserve"> for residents to make non-emergency inquir</w:t>
      </w:r>
      <w:r w:rsidR="00E52A3E">
        <w:t>i</w:t>
      </w:r>
      <w:r>
        <w:t xml:space="preserve">es regarding high water resources and services. The </w:t>
      </w:r>
      <w:r w:rsidR="00D80825">
        <w:t xml:space="preserve">Call Center </w:t>
      </w:r>
      <w:r>
        <w:t>number is:</w:t>
      </w:r>
      <w:r w:rsidR="00D80825">
        <w:t xml:space="preserve"> (775)867-5923.</w:t>
      </w:r>
      <w:r>
        <w:t xml:space="preserve"> </w:t>
      </w:r>
    </w:p>
    <w:p w14:paraId="5A60E941" w14:textId="108D9CFC" w:rsidR="0009744A" w:rsidRDefault="0009744A" w:rsidP="0009744A">
      <w:pPr>
        <w:pStyle w:val="p3"/>
        <w:spacing w:before="0" w:beforeAutospacing="0" w:after="0" w:afterAutospacing="0"/>
      </w:pPr>
    </w:p>
    <w:p w14:paraId="23CC2D5D" w14:textId="574D11A2" w:rsidR="00E52A3E" w:rsidRDefault="00E52A3E" w:rsidP="0009744A">
      <w:pPr>
        <w:pStyle w:val="p3"/>
        <w:spacing w:before="0" w:beforeAutospacing="0" w:after="0" w:afterAutospacing="0"/>
      </w:pPr>
      <w:r>
        <w:t xml:space="preserve">In addition to these efforts, Churchill County, the City of Fallon and the Truckee Carson Irrigation District have also been developing additional measures to prevent flooding within the Fallon community and outlying areas. As in 2017, these efforts are intended to manage water flow, protect life, safety, and property, and to minimize disruptions prior to the increase in water from snowmelt in the mountains. These measures will be further discussed at the town hall meeting.  </w:t>
      </w:r>
    </w:p>
    <w:p w14:paraId="58668F7F" w14:textId="77777777" w:rsidR="00E52A3E" w:rsidRDefault="00E52A3E" w:rsidP="0009744A">
      <w:pPr>
        <w:pStyle w:val="p3"/>
        <w:spacing w:before="0" w:beforeAutospacing="0" w:after="0" w:afterAutospacing="0"/>
      </w:pPr>
    </w:p>
    <w:p w14:paraId="03F02382" w14:textId="2B94F60D" w:rsidR="00164B0C" w:rsidRDefault="00164B0C" w:rsidP="00805220">
      <w:r>
        <w:t>For those unable to attend</w:t>
      </w:r>
      <w:r w:rsidR="00215F89">
        <w:t>,</w:t>
      </w:r>
      <w:r>
        <w:t xml:space="preserve"> a recording will be available</w:t>
      </w:r>
      <w:r w:rsidR="00A215EB">
        <w:t xml:space="preserve"> </w:t>
      </w:r>
      <w:r w:rsidR="00D007ED">
        <w:t xml:space="preserve">at:  </w:t>
      </w:r>
      <w:hyperlink r:id="rId11" w:history="1">
        <w:r w:rsidR="00D007ED" w:rsidRPr="005147A9">
          <w:rPr>
            <w:rStyle w:val="Hyperlink"/>
          </w:rPr>
          <w:t>https://www.youtube.com/@churchillcounty/community</w:t>
        </w:r>
      </w:hyperlink>
      <w:r w:rsidR="00D007ED">
        <w:t xml:space="preserve"> </w:t>
      </w:r>
      <w:r w:rsidR="002B71C3">
        <w:t>after the town hall.</w:t>
      </w:r>
    </w:p>
    <w:p w14:paraId="47E1CC27" w14:textId="77777777" w:rsidR="00164B0C" w:rsidRPr="00164B0C" w:rsidRDefault="00164B0C" w:rsidP="00805220"/>
    <w:p w14:paraId="7A0DE9E4" w14:textId="2A8CCA81" w:rsidR="00C832A1" w:rsidRDefault="00060443" w:rsidP="00805220">
      <w:pPr>
        <w:rPr>
          <w:i/>
          <w:iCs/>
        </w:rPr>
      </w:pPr>
      <w:r w:rsidRPr="00060443">
        <w:rPr>
          <w:i/>
          <w:iCs/>
        </w:rPr>
        <w:t>Photo caption:</w:t>
      </w:r>
      <w:r w:rsidR="00DF6704">
        <w:rPr>
          <w:i/>
          <w:iCs/>
        </w:rPr>
        <w:t xml:space="preserve"> </w:t>
      </w:r>
      <w:r w:rsidR="00D90494">
        <w:rPr>
          <w:i/>
          <w:iCs/>
        </w:rPr>
        <w:t>S</w:t>
      </w:r>
      <w:r w:rsidR="003450AD">
        <w:rPr>
          <w:i/>
          <w:iCs/>
        </w:rPr>
        <w:t>andbags</w:t>
      </w:r>
      <w:r w:rsidR="00D90494">
        <w:rPr>
          <w:i/>
          <w:iCs/>
        </w:rPr>
        <w:t xml:space="preserve"> available for pick</w:t>
      </w:r>
      <w:r w:rsidR="002937C0">
        <w:rPr>
          <w:i/>
          <w:iCs/>
        </w:rPr>
        <w:t>-</w:t>
      </w:r>
      <w:r w:rsidR="00D90494">
        <w:rPr>
          <w:i/>
          <w:iCs/>
        </w:rPr>
        <w:t>up at 485 Miner’s Road</w:t>
      </w:r>
      <w:r w:rsidR="00373F6A">
        <w:rPr>
          <w:i/>
          <w:iCs/>
        </w:rPr>
        <w:t xml:space="preserve"> (south of the Rafter 3C Arena)</w:t>
      </w:r>
      <w:r w:rsidR="00D90494">
        <w:rPr>
          <w:i/>
          <w:iCs/>
        </w:rPr>
        <w:t xml:space="preserve"> weekdays from 10 a.m. to noon and again from 12:30 to 2</w:t>
      </w:r>
      <w:r w:rsidR="002937C0">
        <w:rPr>
          <w:i/>
          <w:iCs/>
        </w:rPr>
        <w:t xml:space="preserve"> </w:t>
      </w:r>
      <w:r w:rsidR="00D90494">
        <w:rPr>
          <w:i/>
          <w:iCs/>
        </w:rPr>
        <w:t xml:space="preserve">p.m. and on Saturdays and Sundays from 9 a.m. to 2 p.m. </w:t>
      </w:r>
    </w:p>
    <w:p w14:paraId="46D24AFC" w14:textId="77777777" w:rsidR="00463497" w:rsidRDefault="00463497" w:rsidP="00805220"/>
    <w:p w14:paraId="2F928B46" w14:textId="01FA3F09" w:rsidR="0066272B" w:rsidRDefault="0066272B" w:rsidP="00D703CB">
      <w:pPr>
        <w:jc w:val="center"/>
      </w:pPr>
      <w:r>
        <w:t>###</w:t>
      </w:r>
    </w:p>
    <w:p w14:paraId="23F5CC3B" w14:textId="77777777" w:rsidR="008C3215" w:rsidRDefault="008C3215" w:rsidP="008C3215"/>
    <w:p w14:paraId="27A8B812" w14:textId="35C7617D" w:rsidR="008C3215" w:rsidRPr="008C3215" w:rsidRDefault="008C3215" w:rsidP="008C3215">
      <w:pPr>
        <w:rPr>
          <w:i/>
          <w:sz w:val="20"/>
          <w:szCs w:val="20"/>
        </w:rPr>
      </w:pPr>
      <w:r w:rsidRPr="008C3215">
        <w:rPr>
          <w:b/>
          <w:i/>
          <w:sz w:val="20"/>
          <w:szCs w:val="20"/>
        </w:rPr>
        <w:t>About Churchill County:</w:t>
      </w:r>
      <w:r w:rsidRPr="008C3215">
        <w:rPr>
          <w:i/>
          <w:sz w:val="20"/>
          <w:szCs w:val="20"/>
        </w:rPr>
        <w:t xml:space="preserve"> Churchill County supports sustainable economic development and creating a diverse base of commercial, industrial, renewable energy, agricultural and military industries. We offer an outdoor lifestyle, cultural activities,</w:t>
      </w:r>
      <w:r w:rsidR="0020738E">
        <w:rPr>
          <w:i/>
          <w:sz w:val="20"/>
          <w:szCs w:val="20"/>
        </w:rPr>
        <w:t xml:space="preserve"> a</w:t>
      </w:r>
      <w:r w:rsidRPr="008C3215">
        <w:rPr>
          <w:i/>
          <w:sz w:val="20"/>
          <w:szCs w:val="20"/>
        </w:rPr>
        <w:t xml:space="preserve"> higher education</w:t>
      </w:r>
      <w:r w:rsidR="0020738E">
        <w:rPr>
          <w:i/>
          <w:sz w:val="20"/>
          <w:szCs w:val="20"/>
        </w:rPr>
        <w:t xml:space="preserve"> campus</w:t>
      </w:r>
      <w:r w:rsidRPr="008C3215">
        <w:rPr>
          <w:i/>
          <w:sz w:val="20"/>
          <w:szCs w:val="20"/>
        </w:rPr>
        <w:t>, strong youth recreation and sports programs and a variety of annual community events making Churchill County an ideal place to live and work. Located 60 mi</w:t>
      </w:r>
      <w:r w:rsidR="00481945">
        <w:rPr>
          <w:i/>
          <w:sz w:val="20"/>
          <w:szCs w:val="20"/>
        </w:rPr>
        <w:t>nutes</w:t>
      </w:r>
      <w:r w:rsidRPr="008C3215">
        <w:rPr>
          <w:i/>
          <w:sz w:val="20"/>
          <w:szCs w:val="20"/>
        </w:rPr>
        <w:t xml:space="preserve"> east of Reno, Nev., Churchill County is investing in robust economic development now to address its future needs. For more information: </w:t>
      </w:r>
      <w:hyperlink r:id="rId12" w:history="1">
        <w:r w:rsidR="00B67A42" w:rsidRPr="00B432F0">
          <w:rPr>
            <w:rStyle w:val="Hyperlink"/>
            <w:i/>
            <w:sz w:val="20"/>
            <w:szCs w:val="20"/>
          </w:rPr>
          <w:t>www.churchillcountynv.gov</w:t>
        </w:r>
      </w:hyperlink>
      <w:r w:rsidRPr="008C3215">
        <w:rPr>
          <w:i/>
          <w:sz w:val="20"/>
          <w:szCs w:val="20"/>
        </w:rPr>
        <w:t xml:space="preserve"> </w:t>
      </w:r>
    </w:p>
    <w:p w14:paraId="0EAA4CB4" w14:textId="77777777" w:rsidR="0066272B" w:rsidRDefault="0066272B" w:rsidP="0066272B"/>
    <w:p w14:paraId="364D57C7" w14:textId="77777777" w:rsidR="00370005" w:rsidRPr="00370005" w:rsidRDefault="00370005" w:rsidP="0066272B">
      <w:pPr>
        <w:rPr>
          <w:b/>
        </w:rPr>
      </w:pPr>
      <w:r w:rsidRPr="00370005">
        <w:rPr>
          <w:b/>
        </w:rPr>
        <w:t>Media contact:</w:t>
      </w:r>
    </w:p>
    <w:p w14:paraId="502D4495" w14:textId="77777777" w:rsidR="00370005" w:rsidRPr="008C3215" w:rsidRDefault="00370005" w:rsidP="00370005">
      <w:pPr>
        <w:rPr>
          <w:rFonts w:eastAsiaTheme="minorEastAsia"/>
          <w:b/>
          <w:noProof/>
        </w:rPr>
      </w:pPr>
      <w:bookmarkStart w:id="0" w:name="_MailAutoSig"/>
      <w:r w:rsidRPr="008C3215">
        <w:rPr>
          <w:rFonts w:eastAsiaTheme="minorEastAsia"/>
          <w:b/>
          <w:noProof/>
        </w:rPr>
        <w:t>Anne McMillin, APR</w:t>
      </w:r>
    </w:p>
    <w:p w14:paraId="73ACF96B" w14:textId="77777777" w:rsidR="00370005" w:rsidRDefault="00370005" w:rsidP="00370005">
      <w:pPr>
        <w:rPr>
          <w:rFonts w:eastAsiaTheme="minorEastAsia"/>
          <w:noProof/>
          <w:sz w:val="20"/>
          <w:szCs w:val="20"/>
        </w:rPr>
      </w:pPr>
      <w:r>
        <w:rPr>
          <w:rFonts w:eastAsiaTheme="minorEastAsia"/>
          <w:noProof/>
          <w:sz w:val="20"/>
          <w:szCs w:val="20"/>
        </w:rPr>
        <w:t>Public Information Officer</w:t>
      </w:r>
    </w:p>
    <w:p w14:paraId="4DE97049" w14:textId="77777777" w:rsidR="00370005" w:rsidRDefault="00370005" w:rsidP="00370005">
      <w:pPr>
        <w:rPr>
          <w:rFonts w:eastAsiaTheme="minorEastAsia"/>
          <w:noProof/>
          <w:sz w:val="20"/>
          <w:szCs w:val="20"/>
        </w:rPr>
      </w:pPr>
      <w:r>
        <w:rPr>
          <w:rFonts w:eastAsiaTheme="minorEastAsia"/>
          <w:noProof/>
          <w:sz w:val="20"/>
          <w:szCs w:val="20"/>
        </w:rPr>
        <w:t>Churchill County, Nevada</w:t>
      </w:r>
    </w:p>
    <w:p w14:paraId="0F858873" w14:textId="77777777" w:rsidR="00370005" w:rsidRDefault="00370005" w:rsidP="00370005">
      <w:pPr>
        <w:rPr>
          <w:rFonts w:eastAsiaTheme="minorEastAsia"/>
          <w:noProof/>
          <w:sz w:val="20"/>
          <w:szCs w:val="20"/>
        </w:rPr>
      </w:pPr>
      <w:r>
        <w:rPr>
          <w:rFonts w:eastAsiaTheme="minorEastAsia"/>
          <w:noProof/>
          <w:sz w:val="20"/>
          <w:szCs w:val="20"/>
        </w:rPr>
        <w:t>O: (775)423-2266</w:t>
      </w:r>
    </w:p>
    <w:p w14:paraId="10D054C9" w14:textId="77777777" w:rsidR="00370005" w:rsidRDefault="00370005" w:rsidP="00370005">
      <w:pPr>
        <w:rPr>
          <w:rFonts w:eastAsiaTheme="minorEastAsia"/>
          <w:noProof/>
          <w:sz w:val="20"/>
          <w:szCs w:val="20"/>
        </w:rPr>
      </w:pPr>
      <w:r>
        <w:rPr>
          <w:rFonts w:eastAsiaTheme="minorEastAsia"/>
          <w:noProof/>
          <w:sz w:val="20"/>
          <w:szCs w:val="20"/>
        </w:rPr>
        <w:lastRenderedPageBreak/>
        <w:t>C: (775)666-8035</w:t>
      </w:r>
    </w:p>
    <w:p w14:paraId="23514E8E" w14:textId="05FE0930" w:rsidR="00370005" w:rsidRPr="0009744A" w:rsidRDefault="00215F89" w:rsidP="00370005">
      <w:pPr>
        <w:rPr>
          <w:rFonts w:eastAsiaTheme="minorEastAsia"/>
          <w:noProof/>
          <w:sz w:val="20"/>
          <w:szCs w:val="20"/>
        </w:rPr>
      </w:pPr>
      <w:hyperlink r:id="rId13" w:history="1">
        <w:r w:rsidR="0009744A" w:rsidRPr="00EC35F3">
          <w:rPr>
            <w:rStyle w:val="Hyperlink"/>
            <w:rFonts w:eastAsiaTheme="minorEastAsia"/>
            <w:noProof/>
            <w:sz w:val="20"/>
            <w:szCs w:val="20"/>
          </w:rPr>
          <w:t>anne.mcmillin@churchillcountynv.gov</w:t>
        </w:r>
      </w:hyperlink>
      <w:r w:rsidR="0009744A">
        <w:rPr>
          <w:rFonts w:eastAsiaTheme="minorEastAsia"/>
          <w:noProof/>
          <w:sz w:val="20"/>
          <w:szCs w:val="20"/>
        </w:rPr>
        <w:t xml:space="preserve"> </w:t>
      </w:r>
    </w:p>
    <w:p w14:paraId="736AEE96" w14:textId="644F7570" w:rsidR="00370005" w:rsidRDefault="00215F89" w:rsidP="0066272B">
      <w:hyperlink r:id="rId14" w:history="1">
        <w:r w:rsidR="00370005">
          <w:rPr>
            <w:rStyle w:val="Hyperlink"/>
            <w:rFonts w:eastAsiaTheme="minorEastAsia"/>
            <w:noProof/>
            <w:sz w:val="20"/>
            <w:szCs w:val="20"/>
          </w:rPr>
          <w:t>www.churchillcounty</w:t>
        </w:r>
        <w:r w:rsidR="0097152B">
          <w:rPr>
            <w:rStyle w:val="Hyperlink"/>
            <w:rFonts w:eastAsiaTheme="minorEastAsia"/>
            <w:noProof/>
            <w:sz w:val="20"/>
            <w:szCs w:val="20"/>
          </w:rPr>
          <w:t>nv</w:t>
        </w:r>
        <w:r w:rsidR="00370005">
          <w:rPr>
            <w:rStyle w:val="Hyperlink"/>
            <w:rFonts w:eastAsiaTheme="minorEastAsia"/>
            <w:noProof/>
            <w:sz w:val="20"/>
            <w:szCs w:val="20"/>
          </w:rPr>
          <w:t>.</w:t>
        </w:r>
      </w:hyperlink>
      <w:r w:rsidR="0097152B">
        <w:rPr>
          <w:rStyle w:val="Hyperlink"/>
          <w:rFonts w:eastAsiaTheme="minorEastAsia"/>
          <w:noProof/>
          <w:sz w:val="20"/>
          <w:szCs w:val="20"/>
        </w:rPr>
        <w:t>gov</w:t>
      </w:r>
      <w:r w:rsidR="00370005">
        <w:rPr>
          <w:rFonts w:eastAsiaTheme="minorEastAsia"/>
          <w:noProof/>
          <w:sz w:val="20"/>
          <w:szCs w:val="20"/>
        </w:rPr>
        <w:t xml:space="preserve"> </w:t>
      </w:r>
      <w:bookmarkEnd w:id="0"/>
    </w:p>
    <w:sectPr w:rsidR="00370005" w:rsidSect="0066272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5F552B"/>
    <w:multiLevelType w:val="hybridMultilevel"/>
    <w:tmpl w:val="3A1E1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49242F72"/>
    <w:multiLevelType w:val="hybridMultilevel"/>
    <w:tmpl w:val="E83A9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090A4E"/>
    <w:multiLevelType w:val="hybridMultilevel"/>
    <w:tmpl w:val="EEF010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44D6DB0"/>
    <w:multiLevelType w:val="hybridMultilevel"/>
    <w:tmpl w:val="A49A2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317DC3"/>
    <w:multiLevelType w:val="hybridMultilevel"/>
    <w:tmpl w:val="F9607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757140027">
    <w:abstractNumId w:val="22"/>
  </w:num>
  <w:num w:numId="2" w16cid:durableId="1957789148">
    <w:abstractNumId w:val="13"/>
  </w:num>
  <w:num w:numId="3" w16cid:durableId="361248572">
    <w:abstractNumId w:val="11"/>
  </w:num>
  <w:num w:numId="4" w16cid:durableId="1257711567">
    <w:abstractNumId w:val="24"/>
  </w:num>
  <w:num w:numId="5" w16cid:durableId="1545021932">
    <w:abstractNumId w:val="14"/>
  </w:num>
  <w:num w:numId="6" w16cid:durableId="303318301">
    <w:abstractNumId w:val="17"/>
  </w:num>
  <w:num w:numId="7" w16cid:durableId="1246840948">
    <w:abstractNumId w:val="19"/>
  </w:num>
  <w:num w:numId="8" w16cid:durableId="2024478322">
    <w:abstractNumId w:val="9"/>
  </w:num>
  <w:num w:numId="9" w16cid:durableId="1726680829">
    <w:abstractNumId w:val="7"/>
  </w:num>
  <w:num w:numId="10" w16cid:durableId="775831521">
    <w:abstractNumId w:val="6"/>
  </w:num>
  <w:num w:numId="11" w16cid:durableId="1083990010">
    <w:abstractNumId w:val="5"/>
  </w:num>
  <w:num w:numId="12" w16cid:durableId="938105053">
    <w:abstractNumId w:val="4"/>
  </w:num>
  <w:num w:numId="13" w16cid:durableId="2010406276">
    <w:abstractNumId w:val="8"/>
  </w:num>
  <w:num w:numId="14" w16cid:durableId="1165776412">
    <w:abstractNumId w:val="3"/>
  </w:num>
  <w:num w:numId="15" w16cid:durableId="999580806">
    <w:abstractNumId w:val="2"/>
  </w:num>
  <w:num w:numId="16" w16cid:durableId="1323391127">
    <w:abstractNumId w:val="1"/>
  </w:num>
  <w:num w:numId="17" w16cid:durableId="1628049593">
    <w:abstractNumId w:val="0"/>
  </w:num>
  <w:num w:numId="18" w16cid:durableId="250890953">
    <w:abstractNumId w:val="15"/>
  </w:num>
  <w:num w:numId="19" w16cid:durableId="2121562222">
    <w:abstractNumId w:val="16"/>
  </w:num>
  <w:num w:numId="20" w16cid:durableId="49115838">
    <w:abstractNumId w:val="23"/>
  </w:num>
  <w:num w:numId="21" w16cid:durableId="1586067062">
    <w:abstractNumId w:val="18"/>
  </w:num>
  <w:num w:numId="22" w16cid:durableId="1390423626">
    <w:abstractNumId w:val="12"/>
  </w:num>
  <w:num w:numId="23" w16cid:durableId="357588012">
    <w:abstractNumId w:val="27"/>
  </w:num>
  <w:num w:numId="24" w16cid:durableId="1034034643">
    <w:abstractNumId w:val="26"/>
  </w:num>
  <w:num w:numId="25" w16cid:durableId="1469516908">
    <w:abstractNumId w:val="21"/>
  </w:num>
  <w:num w:numId="26" w16cid:durableId="1991250438">
    <w:abstractNumId w:val="10"/>
  </w:num>
  <w:num w:numId="27" w16cid:durableId="2053073842">
    <w:abstractNumId w:val="25"/>
  </w:num>
  <w:num w:numId="28" w16cid:durableId="8875719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72B"/>
    <w:rsid w:val="00030C02"/>
    <w:rsid w:val="00060443"/>
    <w:rsid w:val="0009744A"/>
    <w:rsid w:val="000A1E8C"/>
    <w:rsid w:val="000B2EE2"/>
    <w:rsid w:val="00132438"/>
    <w:rsid w:val="00140996"/>
    <w:rsid w:val="001610FB"/>
    <w:rsid w:val="001619C0"/>
    <w:rsid w:val="00164B0C"/>
    <w:rsid w:val="00182467"/>
    <w:rsid w:val="00184C53"/>
    <w:rsid w:val="00197BA8"/>
    <w:rsid w:val="001A58D0"/>
    <w:rsid w:val="001B436D"/>
    <w:rsid w:val="0020738E"/>
    <w:rsid w:val="00215F89"/>
    <w:rsid w:val="00236111"/>
    <w:rsid w:val="00247515"/>
    <w:rsid w:val="002937C0"/>
    <w:rsid w:val="002B71C3"/>
    <w:rsid w:val="002D759F"/>
    <w:rsid w:val="002E3F76"/>
    <w:rsid w:val="002E52C1"/>
    <w:rsid w:val="0030540B"/>
    <w:rsid w:val="003450AD"/>
    <w:rsid w:val="00370005"/>
    <w:rsid w:val="00370876"/>
    <w:rsid w:val="00373F6A"/>
    <w:rsid w:val="00393185"/>
    <w:rsid w:val="003B2D9D"/>
    <w:rsid w:val="003F4CDF"/>
    <w:rsid w:val="00453E7D"/>
    <w:rsid w:val="00463497"/>
    <w:rsid w:val="00473E6F"/>
    <w:rsid w:val="00481945"/>
    <w:rsid w:val="004822C2"/>
    <w:rsid w:val="00505EC1"/>
    <w:rsid w:val="00521C9D"/>
    <w:rsid w:val="005504A5"/>
    <w:rsid w:val="005A2531"/>
    <w:rsid w:val="005D2DB6"/>
    <w:rsid w:val="005E378D"/>
    <w:rsid w:val="00610950"/>
    <w:rsid w:val="00645252"/>
    <w:rsid w:val="0066272B"/>
    <w:rsid w:val="00674198"/>
    <w:rsid w:val="00693AA7"/>
    <w:rsid w:val="006D3D74"/>
    <w:rsid w:val="006D64A8"/>
    <w:rsid w:val="00711965"/>
    <w:rsid w:val="00805220"/>
    <w:rsid w:val="0083569A"/>
    <w:rsid w:val="008C3215"/>
    <w:rsid w:val="008E11BE"/>
    <w:rsid w:val="008F3127"/>
    <w:rsid w:val="008F61B4"/>
    <w:rsid w:val="009133C5"/>
    <w:rsid w:val="00953F10"/>
    <w:rsid w:val="0097152B"/>
    <w:rsid w:val="009A69B0"/>
    <w:rsid w:val="009B75D0"/>
    <w:rsid w:val="009C6F8A"/>
    <w:rsid w:val="009F2151"/>
    <w:rsid w:val="00A215EB"/>
    <w:rsid w:val="00A46CBE"/>
    <w:rsid w:val="00A608E4"/>
    <w:rsid w:val="00A70C57"/>
    <w:rsid w:val="00A9204E"/>
    <w:rsid w:val="00B13F15"/>
    <w:rsid w:val="00B4606A"/>
    <w:rsid w:val="00B67A42"/>
    <w:rsid w:val="00BF0274"/>
    <w:rsid w:val="00C50BAC"/>
    <w:rsid w:val="00C635C3"/>
    <w:rsid w:val="00C832A1"/>
    <w:rsid w:val="00D007ED"/>
    <w:rsid w:val="00D3623B"/>
    <w:rsid w:val="00D63565"/>
    <w:rsid w:val="00D703CB"/>
    <w:rsid w:val="00D80825"/>
    <w:rsid w:val="00D90494"/>
    <w:rsid w:val="00D912CA"/>
    <w:rsid w:val="00DF6704"/>
    <w:rsid w:val="00E52A3E"/>
    <w:rsid w:val="00E934DF"/>
    <w:rsid w:val="00F84E29"/>
    <w:rsid w:val="00FD2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E8617"/>
  <w15:docId w15:val="{EC85431A-AE33-4E2D-9265-DACEB0A05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character" w:customStyle="1" w:styleId="UnresolvedMention1">
    <w:name w:val="Unresolved Mention1"/>
    <w:basedOn w:val="DefaultParagraphFont"/>
    <w:uiPriority w:val="99"/>
    <w:semiHidden/>
    <w:unhideWhenUsed/>
    <w:rsid w:val="00C832A1"/>
    <w:rPr>
      <w:color w:val="605E5C"/>
      <w:shd w:val="clear" w:color="auto" w:fill="E1DFDD"/>
    </w:rPr>
  </w:style>
  <w:style w:type="paragraph" w:styleId="ListParagraph">
    <w:name w:val="List Paragraph"/>
    <w:basedOn w:val="Normal"/>
    <w:uiPriority w:val="34"/>
    <w:unhideWhenUsed/>
    <w:qFormat/>
    <w:rsid w:val="00C50BAC"/>
    <w:pPr>
      <w:ind w:left="720"/>
      <w:contextualSpacing/>
    </w:pPr>
  </w:style>
  <w:style w:type="paragraph" w:customStyle="1" w:styleId="p2">
    <w:name w:val="p2"/>
    <w:basedOn w:val="Normal"/>
    <w:rsid w:val="0009744A"/>
    <w:pPr>
      <w:spacing w:before="100" w:beforeAutospacing="1" w:after="100" w:afterAutospacing="1"/>
    </w:pPr>
    <w:rPr>
      <w:rFonts w:ascii="Calibri" w:hAnsi="Calibri" w:cs="Calibri"/>
    </w:rPr>
  </w:style>
  <w:style w:type="paragraph" w:customStyle="1" w:styleId="p3">
    <w:name w:val="p3"/>
    <w:basedOn w:val="Normal"/>
    <w:rsid w:val="0009744A"/>
    <w:pPr>
      <w:spacing w:before="100" w:beforeAutospacing="1" w:after="100" w:afterAutospacing="1"/>
    </w:pPr>
    <w:rPr>
      <w:rFonts w:ascii="Calibri" w:hAnsi="Calibri" w:cs="Calibri"/>
    </w:rPr>
  </w:style>
  <w:style w:type="character" w:customStyle="1" w:styleId="s2">
    <w:name w:val="s2"/>
    <w:basedOn w:val="DefaultParagraphFont"/>
    <w:rsid w:val="0009744A"/>
  </w:style>
  <w:style w:type="paragraph" w:styleId="Revision">
    <w:name w:val="Revision"/>
    <w:hidden/>
    <w:uiPriority w:val="99"/>
    <w:semiHidden/>
    <w:rsid w:val="005A2531"/>
  </w:style>
  <w:style w:type="character" w:styleId="UnresolvedMention">
    <w:name w:val="Unresolved Mention"/>
    <w:basedOn w:val="DefaultParagraphFont"/>
    <w:uiPriority w:val="99"/>
    <w:semiHidden/>
    <w:unhideWhenUsed/>
    <w:rsid w:val="00D007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74121">
      <w:bodyDiv w:val="1"/>
      <w:marLeft w:val="0"/>
      <w:marRight w:val="0"/>
      <w:marTop w:val="0"/>
      <w:marBottom w:val="0"/>
      <w:divBdr>
        <w:top w:val="none" w:sz="0" w:space="0" w:color="auto"/>
        <w:left w:val="none" w:sz="0" w:space="0" w:color="auto"/>
        <w:bottom w:val="none" w:sz="0" w:space="0" w:color="auto"/>
        <w:right w:val="none" w:sz="0" w:space="0" w:color="auto"/>
      </w:divBdr>
    </w:div>
    <w:div w:id="591159050">
      <w:bodyDiv w:val="1"/>
      <w:marLeft w:val="0"/>
      <w:marRight w:val="0"/>
      <w:marTop w:val="0"/>
      <w:marBottom w:val="0"/>
      <w:divBdr>
        <w:top w:val="none" w:sz="0" w:space="0" w:color="auto"/>
        <w:left w:val="none" w:sz="0" w:space="0" w:color="auto"/>
        <w:bottom w:val="none" w:sz="0" w:space="0" w:color="auto"/>
        <w:right w:val="none" w:sz="0" w:space="0" w:color="auto"/>
      </w:divBdr>
    </w:div>
    <w:div w:id="870648694">
      <w:bodyDiv w:val="1"/>
      <w:marLeft w:val="0"/>
      <w:marRight w:val="0"/>
      <w:marTop w:val="0"/>
      <w:marBottom w:val="0"/>
      <w:divBdr>
        <w:top w:val="none" w:sz="0" w:space="0" w:color="auto"/>
        <w:left w:val="none" w:sz="0" w:space="0" w:color="auto"/>
        <w:bottom w:val="none" w:sz="0" w:space="0" w:color="auto"/>
        <w:right w:val="none" w:sz="0" w:space="0" w:color="auto"/>
      </w:divBdr>
    </w:div>
    <w:div w:id="901254028">
      <w:bodyDiv w:val="1"/>
      <w:marLeft w:val="0"/>
      <w:marRight w:val="0"/>
      <w:marTop w:val="0"/>
      <w:marBottom w:val="0"/>
      <w:divBdr>
        <w:top w:val="none" w:sz="0" w:space="0" w:color="auto"/>
        <w:left w:val="none" w:sz="0" w:space="0" w:color="auto"/>
        <w:bottom w:val="none" w:sz="0" w:space="0" w:color="auto"/>
        <w:right w:val="none" w:sz="0" w:space="0" w:color="auto"/>
      </w:divBdr>
    </w:div>
    <w:div w:id="1334839233">
      <w:bodyDiv w:val="1"/>
      <w:marLeft w:val="0"/>
      <w:marRight w:val="0"/>
      <w:marTop w:val="0"/>
      <w:marBottom w:val="0"/>
      <w:divBdr>
        <w:top w:val="none" w:sz="0" w:space="0" w:color="auto"/>
        <w:left w:val="none" w:sz="0" w:space="0" w:color="auto"/>
        <w:bottom w:val="none" w:sz="0" w:space="0" w:color="auto"/>
        <w:right w:val="none" w:sz="0" w:space="0" w:color="auto"/>
      </w:divBdr>
    </w:div>
    <w:div w:id="208059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nne.mcmillin@churchillcountynv.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hurchillcountynv.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churchillcounty/community"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hyperlink" Target="http://www.churchillcounty.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cmillin\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14</TotalTime>
  <Pages>2</Pages>
  <Words>488</Words>
  <Characters>2786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McMillin</dc:creator>
  <cp:lastModifiedBy>Anne McMillin</cp:lastModifiedBy>
  <cp:revision>10</cp:revision>
  <cp:lastPrinted>2023-03-22T15:22:00Z</cp:lastPrinted>
  <dcterms:created xsi:type="dcterms:W3CDTF">2023-03-22T15:25:00Z</dcterms:created>
  <dcterms:modified xsi:type="dcterms:W3CDTF">2023-03-22T20:32:00Z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